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3CBC" w14:textId="28EC698A" w:rsidR="00B44F6D" w:rsidRDefault="00B44F6D">
      <w:r>
        <w:t xml:space="preserve">Research methods summary table (AKA “Magic table” </w:t>
      </w:r>
      <w:proofErr w:type="gramStart"/>
      <w:r>
        <w:t>2.0)*</w:t>
      </w:r>
      <w:proofErr w:type="gramEnd"/>
    </w:p>
    <w:tbl>
      <w:tblPr>
        <w:tblpPr w:leftFromText="180" w:rightFromText="180" w:vertAnchor="text" w:horzAnchor="margin" w:tblpY="296"/>
        <w:tblW w:w="9620" w:type="dxa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693"/>
        <w:gridCol w:w="2107"/>
      </w:tblGrid>
      <w:tr w:rsidR="00B44F6D" w14:paraId="51E936DC" w14:textId="77777777" w:rsidTr="00B44F6D">
        <w:tc>
          <w:tcPr>
            <w:tcW w:w="241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35049C3" w14:textId="77777777" w:rsidR="00B44F6D" w:rsidRDefault="00B44F6D" w:rsidP="00B44F6D">
            <w:pPr>
              <w:autoSpaceDE w:val="0"/>
              <w:snapToGrid w:val="0"/>
              <w:rPr>
                <w:b/>
                <w:sz w:val="22"/>
                <w:szCs w:val="22"/>
                <w:lang w:val="en-GB"/>
              </w:rPr>
            </w:pPr>
          </w:p>
          <w:p w14:paraId="01D57639" w14:textId="067B1FC7" w:rsidR="00B44F6D" w:rsidRPr="00B44F6D" w:rsidRDefault="00B44F6D" w:rsidP="00B44F6D">
            <w:pPr>
              <w:autoSpaceDE w:val="0"/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Research a</w:t>
            </w:r>
            <w:r w:rsidRPr="00B44F6D">
              <w:rPr>
                <w:b/>
                <w:sz w:val="22"/>
                <w:szCs w:val="22"/>
                <w:lang w:val="en-GB"/>
              </w:rPr>
              <w:t>ims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5250E9E" w14:textId="77777777" w:rsidR="00B44F6D" w:rsidRPr="0001565D" w:rsidRDefault="00B44F6D" w:rsidP="00B44F6D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</w:p>
          <w:p w14:paraId="29AEC028" w14:textId="77777777" w:rsidR="00B44F6D" w:rsidRDefault="00B44F6D" w:rsidP="00B44F6D">
            <w:pPr>
              <w:autoSpaceDE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Research questions</w:t>
            </w:r>
          </w:p>
          <w:p w14:paraId="300E9992" w14:textId="77777777" w:rsidR="00B44F6D" w:rsidRPr="0001565D" w:rsidRDefault="00B44F6D" w:rsidP="00B44F6D">
            <w:pPr>
              <w:autoSpaceDE w:val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B26441D" w14:textId="77777777" w:rsidR="00B44F6D" w:rsidRPr="0001565D" w:rsidRDefault="00B44F6D" w:rsidP="00B44F6D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</w:p>
          <w:p w14:paraId="76BADDAB" w14:textId="77777777" w:rsidR="009343F2" w:rsidRDefault="00B44F6D" w:rsidP="00B44F6D">
            <w:pPr>
              <w:autoSpaceDE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Data sources</w:t>
            </w:r>
            <w:r w:rsidR="009343F2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460FF0B7" w14:textId="046A2284" w:rsidR="00B44F6D" w:rsidRPr="009343F2" w:rsidRDefault="009343F2" w:rsidP="00B44F6D">
            <w:pPr>
              <w:autoSpaceDE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9343F2">
              <w:rPr>
                <w:bCs/>
                <w:sz w:val="18"/>
                <w:szCs w:val="18"/>
                <w:lang w:val="en-GB"/>
              </w:rPr>
              <w:t>(</w:t>
            </w:r>
            <w:proofErr w:type="gramStart"/>
            <w:r w:rsidRPr="009343F2">
              <w:rPr>
                <w:bCs/>
                <w:sz w:val="18"/>
                <w:szCs w:val="18"/>
                <w:lang w:val="en-GB"/>
              </w:rPr>
              <w:t>or</w:t>
            </w:r>
            <w:proofErr w:type="gramEnd"/>
            <w:r w:rsidRPr="009343F2">
              <w:rPr>
                <w:bCs/>
                <w:sz w:val="18"/>
                <w:szCs w:val="18"/>
                <w:lang w:val="en-GB"/>
              </w:rPr>
              <w:t>: Methods of data collection)</w:t>
            </w:r>
          </w:p>
          <w:p w14:paraId="6C9270B3" w14:textId="77777777" w:rsidR="00B44F6D" w:rsidRPr="0001565D" w:rsidRDefault="00B44F6D" w:rsidP="00B44F6D">
            <w:pPr>
              <w:autoSpaceDE w:val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10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48FA6329" w14:textId="77777777" w:rsidR="00B44F6D" w:rsidRPr="0001565D" w:rsidRDefault="00B44F6D" w:rsidP="00B44F6D">
            <w:pPr>
              <w:autoSpaceDE w:val="0"/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</w:p>
          <w:p w14:paraId="48BAF788" w14:textId="77777777" w:rsidR="00B44F6D" w:rsidRDefault="00B44F6D" w:rsidP="00B44F6D">
            <w:pPr>
              <w:autoSpaceDE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Methods of data analysis</w:t>
            </w:r>
          </w:p>
          <w:p w14:paraId="47B6FBDD" w14:textId="77777777" w:rsidR="00B44F6D" w:rsidRPr="0001565D" w:rsidRDefault="00B44F6D" w:rsidP="00B44F6D">
            <w:pPr>
              <w:autoSpaceDE w:val="0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B44F6D" w14:paraId="49C311A8" w14:textId="77777777" w:rsidTr="00B44F6D">
        <w:trPr>
          <w:cantSplit/>
          <w:trHeight w:hRule="exact" w:val="1104"/>
        </w:trPr>
        <w:tc>
          <w:tcPr>
            <w:tcW w:w="2410" w:type="dxa"/>
            <w:tcBorders>
              <w:top w:val="double" w:sz="6" w:space="0" w:color="auto"/>
              <w:bottom w:val="single" w:sz="4" w:space="0" w:color="000000"/>
              <w:right w:val="single" w:sz="4" w:space="0" w:color="auto"/>
            </w:tcBorders>
          </w:tcPr>
          <w:p w14:paraId="7AEA6D23" w14:textId="6F0C496B" w:rsidR="00B44F6D" w:rsidRDefault="00B44F6D" w:rsidP="00B44F6D">
            <w:pPr>
              <w:autoSpaceDE w:val="0"/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Aim 1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</w:tcBorders>
          </w:tcPr>
          <w:p w14:paraId="0A45C9E2" w14:textId="14DB0632" w:rsidR="00B44F6D" w:rsidRDefault="00B44F6D" w:rsidP="00B44F6D">
            <w:pPr>
              <w:autoSpaceDE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RQ 1. 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  <w:left w:val="single" w:sz="4" w:space="0" w:color="000000"/>
              <w:bottom w:val="single" w:sz="4" w:space="0" w:color="000000"/>
            </w:tcBorders>
          </w:tcPr>
          <w:p w14:paraId="325EAB2F" w14:textId="77777777" w:rsidR="00B44F6D" w:rsidRPr="0001565D" w:rsidRDefault="00B44F6D" w:rsidP="00B44F6D">
            <w:pPr>
              <w:autoSpaceDE w:val="0"/>
              <w:rPr>
                <w:sz w:val="16"/>
                <w:szCs w:val="16"/>
                <w:lang w:val="en-GB"/>
              </w:rPr>
            </w:pPr>
          </w:p>
          <w:p w14:paraId="74D9F9DF" w14:textId="3A483494" w:rsidR="00B44F6D" w:rsidRDefault="00B44F6D" w:rsidP="00B44F6D">
            <w:pPr>
              <w:numPr>
                <w:ilvl w:val="0"/>
                <w:numId w:val="1"/>
              </w:numPr>
              <w:tabs>
                <w:tab w:val="left" w:pos="170"/>
              </w:tabs>
              <w:autoSpaceDE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</w:t>
            </w:r>
          </w:p>
          <w:p w14:paraId="6953CB02" w14:textId="07330887" w:rsidR="00B44F6D" w:rsidRDefault="00B44F6D" w:rsidP="00B44F6D">
            <w:pPr>
              <w:tabs>
                <w:tab w:val="left" w:pos="-87"/>
              </w:tabs>
              <w:autoSpaceDE w:val="0"/>
              <w:ind w:left="55"/>
              <w:rPr>
                <w:sz w:val="16"/>
                <w:szCs w:val="16"/>
                <w:lang w:val="en-GB"/>
              </w:rPr>
            </w:pPr>
          </w:p>
          <w:p w14:paraId="4BDAD492" w14:textId="2519C15A" w:rsidR="00B44F6D" w:rsidRDefault="00B44F6D" w:rsidP="00B44F6D">
            <w:pPr>
              <w:tabs>
                <w:tab w:val="left" w:pos="-87"/>
              </w:tabs>
              <w:autoSpaceDE w:val="0"/>
              <w:ind w:left="55"/>
              <w:rPr>
                <w:sz w:val="16"/>
                <w:szCs w:val="16"/>
                <w:lang w:val="en-GB"/>
              </w:rPr>
            </w:pPr>
          </w:p>
          <w:p w14:paraId="7EEA2EEC" w14:textId="77777777" w:rsidR="00B44F6D" w:rsidRDefault="00B44F6D" w:rsidP="00B44F6D">
            <w:pPr>
              <w:numPr>
                <w:ilvl w:val="0"/>
                <w:numId w:val="1"/>
              </w:numPr>
              <w:tabs>
                <w:tab w:val="left" w:pos="170"/>
              </w:tabs>
              <w:autoSpaceDE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</w:t>
            </w:r>
          </w:p>
          <w:p w14:paraId="0C827535" w14:textId="03D73ADD" w:rsidR="00B44F6D" w:rsidRDefault="00B44F6D" w:rsidP="00B44F6D">
            <w:pPr>
              <w:tabs>
                <w:tab w:val="left" w:pos="-87"/>
              </w:tabs>
              <w:autoSpaceDE w:val="0"/>
              <w:ind w:left="55"/>
              <w:rPr>
                <w:sz w:val="16"/>
                <w:szCs w:val="16"/>
                <w:lang w:val="en-GB"/>
              </w:rPr>
            </w:pPr>
          </w:p>
          <w:p w14:paraId="72F9E422" w14:textId="77777777" w:rsidR="00B44F6D" w:rsidRPr="0001565D" w:rsidRDefault="00B44F6D" w:rsidP="00B44F6D">
            <w:pPr>
              <w:tabs>
                <w:tab w:val="left" w:pos="-87"/>
              </w:tabs>
              <w:autoSpaceDE w:val="0"/>
              <w:ind w:left="55"/>
              <w:rPr>
                <w:sz w:val="16"/>
                <w:szCs w:val="16"/>
                <w:lang w:val="en-GB"/>
              </w:rPr>
            </w:pPr>
          </w:p>
          <w:p w14:paraId="4E9FF440" w14:textId="77777777" w:rsidR="00B44F6D" w:rsidRDefault="00B44F6D" w:rsidP="00B44F6D">
            <w:pPr>
              <w:numPr>
                <w:ilvl w:val="0"/>
                <w:numId w:val="1"/>
              </w:numPr>
              <w:tabs>
                <w:tab w:val="left" w:pos="170"/>
              </w:tabs>
              <w:autoSpaceDE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07" w:type="dxa"/>
            <w:vMerge w:val="restart"/>
            <w:tcBorders>
              <w:top w:val="double" w:sz="6" w:space="0" w:color="auto"/>
              <w:left w:val="single" w:sz="4" w:space="0" w:color="000000"/>
              <w:bottom w:val="single" w:sz="4" w:space="0" w:color="000000"/>
            </w:tcBorders>
          </w:tcPr>
          <w:p w14:paraId="696A23FF" w14:textId="77777777" w:rsidR="00B44F6D" w:rsidRDefault="00B44F6D" w:rsidP="00B44F6D">
            <w:pPr>
              <w:autoSpaceDE w:val="0"/>
              <w:snapToGrid w:val="0"/>
              <w:rPr>
                <w:sz w:val="22"/>
                <w:szCs w:val="22"/>
                <w:lang w:val="en-GB"/>
              </w:rPr>
            </w:pPr>
          </w:p>
          <w:p w14:paraId="27F3EB4B" w14:textId="77777777" w:rsidR="00B44F6D" w:rsidRDefault="00B44F6D" w:rsidP="00B44F6D">
            <w:pPr>
              <w:autoSpaceDE w:val="0"/>
              <w:rPr>
                <w:sz w:val="22"/>
                <w:szCs w:val="22"/>
                <w:lang w:val="en-GB"/>
              </w:rPr>
            </w:pPr>
          </w:p>
          <w:p w14:paraId="5396672C" w14:textId="77777777" w:rsidR="00B44F6D" w:rsidRDefault="00B44F6D" w:rsidP="00B44F6D">
            <w:pPr>
              <w:numPr>
                <w:ilvl w:val="0"/>
                <w:numId w:val="1"/>
              </w:numPr>
              <w:tabs>
                <w:tab w:val="left" w:pos="170"/>
              </w:tabs>
              <w:autoSpaceDE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4C00F566" w14:textId="77777777" w:rsidR="00B44F6D" w:rsidRDefault="00B44F6D" w:rsidP="00B44F6D">
            <w:pPr>
              <w:autoSpaceDE w:val="0"/>
              <w:rPr>
                <w:sz w:val="22"/>
                <w:szCs w:val="22"/>
                <w:lang w:val="en-GB"/>
              </w:rPr>
            </w:pPr>
          </w:p>
          <w:p w14:paraId="5BD331E7" w14:textId="77777777" w:rsidR="00B44F6D" w:rsidRDefault="00B44F6D" w:rsidP="00B44F6D">
            <w:pPr>
              <w:autoSpaceDE w:val="0"/>
              <w:rPr>
                <w:sz w:val="22"/>
                <w:szCs w:val="22"/>
                <w:lang w:val="en-GB"/>
              </w:rPr>
            </w:pPr>
          </w:p>
          <w:p w14:paraId="502E61AE" w14:textId="77777777" w:rsidR="00B44F6D" w:rsidRDefault="00B44F6D" w:rsidP="00B44F6D">
            <w:pPr>
              <w:numPr>
                <w:ilvl w:val="0"/>
                <w:numId w:val="1"/>
              </w:numPr>
              <w:tabs>
                <w:tab w:val="left" w:pos="170"/>
              </w:tabs>
              <w:autoSpaceDE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1E66263B" w14:textId="77777777" w:rsidR="00B44F6D" w:rsidRDefault="00B44F6D" w:rsidP="00B44F6D">
            <w:pPr>
              <w:tabs>
                <w:tab w:val="left" w:pos="-87"/>
              </w:tabs>
              <w:autoSpaceDE w:val="0"/>
              <w:ind w:left="55"/>
              <w:rPr>
                <w:sz w:val="22"/>
                <w:szCs w:val="22"/>
                <w:lang w:val="en-GB"/>
              </w:rPr>
            </w:pPr>
          </w:p>
          <w:p w14:paraId="4FD56CFD" w14:textId="77777777" w:rsidR="00B44F6D" w:rsidRDefault="00B44F6D" w:rsidP="00B44F6D">
            <w:pPr>
              <w:autoSpaceDE w:val="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B44F6D" w14:paraId="16CF26A8" w14:textId="77777777" w:rsidTr="00B44F6D">
        <w:trPr>
          <w:cantSplit/>
          <w:trHeight w:hRule="exact" w:val="96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93B83" w14:textId="157F07BB" w:rsidR="00B44F6D" w:rsidRDefault="00B44F6D" w:rsidP="00B44F6D">
            <w:pPr>
              <w:autoSpaceDE w:val="0"/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Aim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491ACF" w14:textId="4704F76E" w:rsidR="00B44F6D" w:rsidRDefault="00B44F6D" w:rsidP="00B44F6D">
            <w:pPr>
              <w:autoSpaceDE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RQ 2.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5966BA3" w14:textId="77777777" w:rsidR="00B44F6D" w:rsidRDefault="00B44F6D" w:rsidP="00B44F6D"/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6AC308C" w14:textId="77777777" w:rsidR="00B44F6D" w:rsidRDefault="00B44F6D" w:rsidP="00B44F6D"/>
        </w:tc>
      </w:tr>
      <w:tr w:rsidR="00B44F6D" w14:paraId="583ED9BF" w14:textId="77777777" w:rsidTr="00B44F6D">
        <w:trPr>
          <w:cantSplit/>
          <w:trHeight w:hRule="exact" w:val="112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82616" w14:textId="34D55F32" w:rsidR="00B44F6D" w:rsidRDefault="00B44F6D" w:rsidP="00B44F6D">
            <w:pPr>
              <w:autoSpaceDE w:val="0"/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Aim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09E333" w14:textId="20E48ADB" w:rsidR="00B44F6D" w:rsidRDefault="00B44F6D" w:rsidP="00B44F6D">
            <w:pPr>
              <w:autoSpaceDE w:val="0"/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RQ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5DE0C3" w14:textId="77777777" w:rsidR="00B44F6D" w:rsidRDefault="00B44F6D" w:rsidP="00B44F6D"/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846C63" w14:textId="77777777" w:rsidR="00B44F6D" w:rsidRDefault="00B44F6D" w:rsidP="00B44F6D"/>
        </w:tc>
      </w:tr>
    </w:tbl>
    <w:p w14:paraId="1D362FBF" w14:textId="2A83B439" w:rsidR="00B44F6D" w:rsidRDefault="00B44F6D" w:rsidP="00B44F6D">
      <w:pPr>
        <w:autoSpaceDE w:val="0"/>
        <w:ind w:firstLine="708"/>
        <w:jc w:val="both"/>
        <w:rPr>
          <w:sz w:val="22"/>
          <w:szCs w:val="22"/>
          <w:lang w:val="en-GB"/>
        </w:rPr>
      </w:pPr>
    </w:p>
    <w:p w14:paraId="19A5C0AE" w14:textId="21197771" w:rsidR="00B44F6D" w:rsidRDefault="00B44F6D" w:rsidP="00B44F6D">
      <w:pPr>
        <w:autoSpaceDE w:val="0"/>
        <w:ind w:firstLine="708"/>
        <w:jc w:val="both"/>
        <w:rPr>
          <w:sz w:val="22"/>
          <w:szCs w:val="22"/>
          <w:lang w:val="en-GB"/>
        </w:rPr>
      </w:pPr>
    </w:p>
    <w:p w14:paraId="6907F6A0" w14:textId="08FA9378" w:rsidR="00B44F6D" w:rsidRDefault="009343F2" w:rsidP="00B44F6D">
      <w:pPr>
        <w:autoSpaceDE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* </w:t>
      </w:r>
      <w:r w:rsidR="00B44F6D">
        <w:rPr>
          <w:sz w:val="22"/>
          <w:szCs w:val="22"/>
          <w:lang w:val="en-GB"/>
        </w:rPr>
        <w:t xml:space="preserve">Please note that this table only serves as a guide. It can be varied according to your needs. Maybe </w:t>
      </w:r>
      <w:r>
        <w:rPr>
          <w:sz w:val="22"/>
          <w:szCs w:val="22"/>
          <w:lang w:val="en-GB"/>
        </w:rPr>
        <w:t>y</w:t>
      </w:r>
      <w:r w:rsidR="00B44F6D">
        <w:rPr>
          <w:sz w:val="22"/>
          <w:szCs w:val="22"/>
          <w:lang w:val="en-GB"/>
        </w:rPr>
        <w:t xml:space="preserve">ou’ll need a separate line for all your RQs. Maybe one aim </w:t>
      </w:r>
      <w:proofErr w:type="gramStart"/>
      <w:r w:rsidR="00B44F6D">
        <w:rPr>
          <w:sz w:val="22"/>
          <w:szCs w:val="22"/>
          <w:lang w:val="en-GB"/>
        </w:rPr>
        <w:t>has to</w:t>
      </w:r>
      <w:proofErr w:type="gramEnd"/>
      <w:r w:rsidR="00B44F6D">
        <w:rPr>
          <w:sz w:val="22"/>
          <w:szCs w:val="22"/>
          <w:lang w:val="en-GB"/>
        </w:rPr>
        <w:t xml:space="preserve"> be researched by posing two RQs, etc.</w:t>
      </w:r>
    </w:p>
    <w:p w14:paraId="69BEA2D9" w14:textId="1AE783C6" w:rsidR="009343F2" w:rsidRDefault="009343F2" w:rsidP="00B44F6D">
      <w:pPr>
        <w:autoSpaceDE w:val="0"/>
        <w:jc w:val="both"/>
        <w:rPr>
          <w:sz w:val="22"/>
          <w:szCs w:val="22"/>
          <w:lang w:val="en-GB"/>
        </w:rPr>
      </w:pPr>
    </w:p>
    <w:p w14:paraId="3EB6F715" w14:textId="42D7AEEB" w:rsidR="00C65E02" w:rsidRDefault="00C65E02" w:rsidP="00B44F6D">
      <w:pPr>
        <w:autoSpaceDE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You may also want to indicate if your research is to be made up of several stages, e.g., a theoretical stage (Stage 1), upon which an empirical stage is built (Stage 2). If your research is planned to contain various studies, you can also indicate that, e.g., Study 1 – Interviews </w:t>
      </w:r>
      <w:r w:rsidRPr="006209BD">
        <w:rPr>
          <w:sz w:val="22"/>
          <w:szCs w:val="22"/>
          <w:lang w:val="en-GB"/>
        </w:rPr>
        <w:t>with</w:t>
      </w:r>
      <w:r w:rsidR="006209BD">
        <w:rPr>
          <w:sz w:val="22"/>
          <w:szCs w:val="22"/>
          <w:lang w:val="en-GB"/>
        </w:rPr>
        <w:t xml:space="preserve"> secondary school teachers, Study 2 – Class observations, Study 3 – Interviews with teacher trainers, etc. You can put these indications in an already existing column or one that you add wherever relevant.</w:t>
      </w:r>
    </w:p>
    <w:p w14:paraId="6778858B" w14:textId="77777777" w:rsidR="00C65E02" w:rsidRDefault="00C65E02" w:rsidP="00B44F6D">
      <w:pPr>
        <w:autoSpaceDE w:val="0"/>
        <w:jc w:val="both"/>
        <w:rPr>
          <w:sz w:val="22"/>
          <w:szCs w:val="22"/>
          <w:lang w:val="en-GB"/>
        </w:rPr>
      </w:pPr>
    </w:p>
    <w:p w14:paraId="5ED06B9D" w14:textId="5A7A24ED" w:rsidR="009343F2" w:rsidRPr="00B44F6D" w:rsidRDefault="009343F2" w:rsidP="00B44F6D">
      <w:pPr>
        <w:autoSpaceDE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many cases, this table looks better on a landscape page. You can create a landscape page in an otherwise portrait document if you insert a section break after the previous page. You’ll then be able to format this page as landscape. You’ll have to insert a section break after this page to then return to having portrait pages.</w:t>
      </w:r>
    </w:p>
    <w:p w14:paraId="2F8CA5B3" w14:textId="77777777" w:rsidR="00B44F6D" w:rsidRDefault="00B44F6D" w:rsidP="00B44F6D">
      <w:pPr>
        <w:autoSpaceDE w:val="0"/>
        <w:ind w:firstLine="708"/>
        <w:jc w:val="both"/>
        <w:rPr>
          <w:sz w:val="16"/>
          <w:szCs w:val="16"/>
          <w:lang w:val="en-GB"/>
        </w:rPr>
      </w:pPr>
    </w:p>
    <w:p w14:paraId="1875F0B2" w14:textId="77777777" w:rsidR="005726F1" w:rsidRDefault="005726F1"/>
    <w:sectPr w:rsidR="0057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6D"/>
    <w:rsid w:val="003F0E7B"/>
    <w:rsid w:val="004568B7"/>
    <w:rsid w:val="004A5D95"/>
    <w:rsid w:val="005726F1"/>
    <w:rsid w:val="006209BD"/>
    <w:rsid w:val="009343F2"/>
    <w:rsid w:val="00984591"/>
    <w:rsid w:val="00B44F6D"/>
    <w:rsid w:val="00B619F9"/>
    <w:rsid w:val="00C65E02"/>
    <w:rsid w:val="00C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9442"/>
  <w15:chartTrackingRefBased/>
  <w15:docId w15:val="{DC290EC0-7B18-43B4-8A3A-344EB9E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6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Dorottya Holló</dc:creator>
  <cp:keywords/>
  <dc:description/>
  <cp:lastModifiedBy>Dorottya Holló</cp:lastModifiedBy>
  <cp:revision>2</cp:revision>
  <dcterms:created xsi:type="dcterms:W3CDTF">2022-11-26T21:07:00Z</dcterms:created>
  <dcterms:modified xsi:type="dcterms:W3CDTF">2022-11-26T21:07:00Z</dcterms:modified>
</cp:coreProperties>
</file>